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96250" w14:textId="6AE11E06" w:rsidR="00DD591D" w:rsidRDefault="0068182C" w:rsidP="000A6D38">
      <w:pPr>
        <w:ind w:hanging="1701"/>
      </w:pPr>
      <w:r w:rsidRPr="0068182C">
        <w:rPr>
          <w:noProof/>
          <w:lang w:eastAsia="ru-RU"/>
        </w:rPr>
        <w:drawing>
          <wp:inline distT="0" distB="0" distL="0" distR="0" wp14:anchorId="5F38C605" wp14:editId="518440DE">
            <wp:extent cx="7628400" cy="2764800"/>
            <wp:effectExtent l="0" t="0" r="0" b="0"/>
            <wp:docPr id="20190499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400" cy="276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8BE99" w14:textId="77777777" w:rsidR="00537FDC" w:rsidRPr="00B87351" w:rsidRDefault="00537FDC" w:rsidP="00537FDC">
      <w:pPr>
        <w:jc w:val="center"/>
        <w:rPr>
          <w:rFonts w:ascii="Cambria" w:hAnsi="Cambria"/>
          <w:b/>
          <w:sz w:val="28"/>
          <w:szCs w:val="28"/>
        </w:rPr>
      </w:pPr>
      <w:r w:rsidRPr="00B87351">
        <w:rPr>
          <w:rFonts w:ascii="Cambria" w:hAnsi="Cambria"/>
          <w:b/>
          <w:sz w:val="28"/>
          <w:szCs w:val="28"/>
        </w:rPr>
        <w:t>ПРЕСС-РЕЛИЗ</w:t>
      </w:r>
    </w:p>
    <w:p w14:paraId="1444B6CC" w14:textId="77777777" w:rsidR="00537FDC" w:rsidRPr="00B87351" w:rsidRDefault="00537FDC" w:rsidP="000A6D38">
      <w:pPr>
        <w:spacing w:after="0"/>
        <w:jc w:val="center"/>
        <w:rPr>
          <w:rFonts w:ascii="Cambria" w:hAnsi="Cambria"/>
          <w:b/>
          <w:color w:val="0070C0"/>
          <w:sz w:val="28"/>
          <w:szCs w:val="28"/>
        </w:rPr>
      </w:pPr>
      <w:r w:rsidRPr="00B87351">
        <w:rPr>
          <w:rFonts w:ascii="Cambria" w:hAnsi="Cambria"/>
          <w:b/>
          <w:color w:val="0070C0"/>
          <w:sz w:val="28"/>
          <w:szCs w:val="28"/>
        </w:rPr>
        <w:t xml:space="preserve"> </w:t>
      </w:r>
      <w:r w:rsidRPr="00B87351">
        <w:rPr>
          <w:rFonts w:ascii="Cambria" w:hAnsi="Cambria"/>
          <w:b/>
          <w:color w:val="0070C0"/>
          <w:sz w:val="28"/>
          <w:szCs w:val="28"/>
          <w:lang w:val="en-US"/>
        </w:rPr>
        <w:t>IV</w:t>
      </w:r>
      <w:r w:rsidRPr="00B87351">
        <w:rPr>
          <w:rFonts w:ascii="Cambria" w:hAnsi="Cambria"/>
          <w:b/>
          <w:color w:val="0070C0"/>
          <w:sz w:val="28"/>
          <w:szCs w:val="28"/>
        </w:rPr>
        <w:t xml:space="preserve"> Художественно-промышленная выставка-форум</w:t>
      </w:r>
    </w:p>
    <w:p w14:paraId="2B2560F7" w14:textId="77777777" w:rsidR="00537FDC" w:rsidRPr="00B87351" w:rsidRDefault="00537FDC" w:rsidP="000A6D38">
      <w:pPr>
        <w:spacing w:after="0"/>
        <w:jc w:val="center"/>
        <w:rPr>
          <w:rFonts w:ascii="Cambria" w:hAnsi="Cambria"/>
          <w:b/>
          <w:color w:val="0070C0"/>
          <w:sz w:val="28"/>
          <w:szCs w:val="28"/>
        </w:rPr>
      </w:pPr>
      <w:r w:rsidRPr="00B87351">
        <w:rPr>
          <w:rFonts w:ascii="Cambria" w:hAnsi="Cambria"/>
          <w:b/>
          <w:color w:val="0070C0"/>
          <w:sz w:val="28"/>
          <w:szCs w:val="28"/>
        </w:rPr>
        <w:t xml:space="preserve"> «Уникальная Россия»</w:t>
      </w:r>
      <w:r w:rsidRPr="00B87351">
        <w:rPr>
          <w:rFonts w:ascii="Cambria" w:hAnsi="Cambria"/>
          <w:color w:val="0070C0"/>
          <w:sz w:val="28"/>
          <w:szCs w:val="28"/>
        </w:rPr>
        <w:t xml:space="preserve"> </w:t>
      </w:r>
      <w:r w:rsidRPr="00B87351">
        <w:rPr>
          <w:rFonts w:ascii="Cambria" w:hAnsi="Cambria"/>
          <w:b/>
          <w:color w:val="0070C0"/>
          <w:sz w:val="28"/>
          <w:szCs w:val="28"/>
        </w:rPr>
        <w:t xml:space="preserve"> </w:t>
      </w:r>
    </w:p>
    <w:p w14:paraId="5405A7B1" w14:textId="77777777" w:rsidR="00537FDC" w:rsidRPr="00546BB9" w:rsidRDefault="00537FDC" w:rsidP="00537FDC">
      <w:pPr>
        <w:ind w:firstLine="426"/>
        <w:jc w:val="both"/>
        <w:rPr>
          <w:sz w:val="12"/>
          <w:szCs w:val="12"/>
        </w:rPr>
      </w:pPr>
    </w:p>
    <w:p w14:paraId="77FF0179" w14:textId="77777777" w:rsidR="00537FDC" w:rsidRDefault="00537FDC" w:rsidP="00537FDC">
      <w:pPr>
        <w:spacing w:line="256" w:lineRule="auto"/>
        <w:ind w:firstLine="567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Со 2 по 12 мая </w:t>
      </w:r>
      <w:r w:rsidRPr="00B87351">
        <w:rPr>
          <w:b/>
          <w:iCs/>
          <w:sz w:val="28"/>
          <w:szCs w:val="28"/>
        </w:rPr>
        <w:t xml:space="preserve">2024 года в </w:t>
      </w:r>
      <w:r w:rsidRPr="008102DA">
        <w:rPr>
          <w:b/>
          <w:iCs/>
          <w:sz w:val="28"/>
          <w:szCs w:val="28"/>
        </w:rPr>
        <w:t>Комплексе Гостиного двора г. Москвы</w:t>
      </w:r>
      <w:r>
        <w:rPr>
          <w:b/>
          <w:iCs/>
          <w:sz w:val="28"/>
          <w:szCs w:val="28"/>
        </w:rPr>
        <w:t xml:space="preserve"> </w:t>
      </w:r>
      <w:r w:rsidRPr="00B87351">
        <w:rPr>
          <w:b/>
          <w:iCs/>
          <w:sz w:val="28"/>
          <w:szCs w:val="28"/>
        </w:rPr>
        <w:t>пройдет I</w:t>
      </w:r>
      <w:r w:rsidRPr="00B87351">
        <w:rPr>
          <w:b/>
          <w:iCs/>
          <w:sz w:val="28"/>
          <w:szCs w:val="28"/>
          <w:lang w:val="en-US"/>
        </w:rPr>
        <w:t>V</w:t>
      </w:r>
      <w:r w:rsidRPr="00B87351">
        <w:rPr>
          <w:b/>
          <w:iCs/>
          <w:sz w:val="28"/>
          <w:szCs w:val="28"/>
        </w:rPr>
        <w:t xml:space="preserve"> Художественно-промышленная выставка-форум «Уникальная Россия». </w:t>
      </w:r>
    </w:p>
    <w:p w14:paraId="4AAE8452" w14:textId="1CA9D4E8" w:rsidR="00537FDC" w:rsidRPr="000A6D38" w:rsidRDefault="00523907" w:rsidP="00537FDC">
      <w:pPr>
        <w:spacing w:line="256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A6D38">
        <w:rPr>
          <w:rFonts w:ascii="Times New Roman" w:hAnsi="Times New Roman" w:cs="Times New Roman"/>
          <w:bCs/>
          <w:iCs/>
          <w:sz w:val="24"/>
          <w:szCs w:val="24"/>
        </w:rPr>
        <w:t>«Уникальная Россия» -</w:t>
      </w:r>
      <w:r w:rsidR="00537FDC" w:rsidRPr="000A6D38">
        <w:rPr>
          <w:rFonts w:ascii="Times New Roman" w:hAnsi="Times New Roman" w:cs="Times New Roman"/>
          <w:bCs/>
          <w:iCs/>
          <w:sz w:val="24"/>
          <w:szCs w:val="24"/>
        </w:rPr>
        <w:t xml:space="preserve"> крупнейшая выставка, демонстрирующая все разнообразие декоративно-прикладного, ювелирного искусства и народных художественных промыслов России. На выставке-форуме будут также представлены живопись, историко-музейная экспозиция, православное искусство, скульптура, архитектура, антиквариат. Мероприятие будет сопровождаться деловой, культурной и конкурсной программами, модными показами и презентациями.  </w:t>
      </w:r>
    </w:p>
    <w:p w14:paraId="22C1C661" w14:textId="240C966F" w:rsidR="00537FDC" w:rsidRPr="000A6D38" w:rsidRDefault="00537FDC" w:rsidP="00E61CA8">
      <w:pPr>
        <w:spacing w:line="256" w:lineRule="auto"/>
        <w:ind w:firstLine="567"/>
        <w:jc w:val="both"/>
        <w:rPr>
          <w:rFonts w:ascii="Times New Roman" w:hAnsi="Times New Roman" w:cs="Times New Roman"/>
          <w:bCs/>
          <w:iCs/>
          <w:color w:val="0563C1"/>
          <w:sz w:val="24"/>
          <w:szCs w:val="24"/>
          <w:u w:val="single"/>
        </w:rPr>
      </w:pPr>
      <w:r w:rsidRPr="000A6D38">
        <w:rPr>
          <w:rFonts w:ascii="Times New Roman" w:hAnsi="Times New Roman" w:cs="Times New Roman"/>
          <w:bCs/>
          <w:iCs/>
          <w:sz w:val="24"/>
          <w:szCs w:val="24"/>
        </w:rPr>
        <w:t xml:space="preserve"> Проведение Выставки-форума реализуется при поддержке</w:t>
      </w:r>
      <w:r w:rsidRPr="000A6D3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hyperlink r:id="rId6" w:history="1">
        <w:r w:rsidRPr="000A6D38">
          <w:rPr>
            <w:rStyle w:val="a3"/>
            <w:rFonts w:ascii="Times New Roman" w:hAnsi="Times New Roman"/>
          </w:rPr>
          <w:t>Президентского фонда культурных инициатив.</w:t>
        </w:r>
        <w:r w:rsidRPr="000A6D38">
          <w:rPr>
            <w:rStyle w:val="a3"/>
            <w:rFonts w:ascii="Times New Roman" w:hAnsi="Times New Roman"/>
            <w:bCs/>
            <w:iCs/>
            <w:sz w:val="24"/>
            <w:szCs w:val="24"/>
          </w:rPr>
          <w:t xml:space="preserve"> </w:t>
        </w:r>
      </w:hyperlink>
      <w:r w:rsidRPr="000A6D3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17A86235" w14:textId="0CE7C520" w:rsidR="00537FDC" w:rsidRPr="000A6D38" w:rsidRDefault="00537FDC" w:rsidP="000A6D38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14:ligatures w14:val="none"/>
        </w:rPr>
        <w:t xml:space="preserve">Цель выставки -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показать Россию как страну уникальных возможностей, которая бережно хранит и развивает традиции многонационального народа, многообразие культуры и народного искусства, самобытность каждого региона. </w:t>
      </w:r>
    </w:p>
    <w:p w14:paraId="06ED9042" w14:textId="77777777" w:rsidR="00916194" w:rsidRPr="000A6D38" w:rsidRDefault="00916194" w:rsidP="000A6D38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14:ligatures w14:val="none"/>
        </w:rPr>
        <w:t>Экспозиция и программа</w:t>
      </w:r>
    </w:p>
    <w:p w14:paraId="1372FDB5" w14:textId="77777777" w:rsidR="00916194" w:rsidRPr="000A6D38" w:rsidRDefault="00916194" w:rsidP="000A6D38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</w:t>
      </w:r>
      <w:r w:rsidR="0019273C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«Уникальная Россия» - 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это:</w:t>
      </w:r>
    </w:p>
    <w:p w14:paraId="3DBB4EDD" w14:textId="5C0B633F" w:rsidR="00916194" w:rsidRPr="000A6D38" w:rsidRDefault="00916194" w:rsidP="0019273C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-</w:t>
      </w:r>
      <w:r w:rsidR="003D0262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</w:t>
      </w:r>
      <w:r w:rsidR="0019273C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более 20 экспозиций внутри одной выставки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на протяжении 2-х недель</w:t>
      </w:r>
    </w:p>
    <w:p w14:paraId="40C0BF42" w14:textId="75494C6A" w:rsidR="00853158" w:rsidRPr="000A6D38" w:rsidRDefault="00853158" w:rsidP="00853158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- более 700 экспонентов</w:t>
      </w:r>
    </w:p>
    <w:p w14:paraId="461BE23C" w14:textId="4B0D40DC" w:rsidR="00916194" w:rsidRPr="000A6D38" w:rsidRDefault="00916194" w:rsidP="0019273C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-</w:t>
      </w:r>
      <w:r w:rsidR="003D0262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более 50 мероприятий деловой программы, </w:t>
      </w:r>
      <w:r w:rsidR="00FA4170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которые охватывают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широкий спектр</w:t>
      </w:r>
      <w:r w:rsidR="003D0262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культурно-исторической и общественно-экономической жизни России</w:t>
      </w:r>
    </w:p>
    <w:p w14:paraId="0BBA1299" w14:textId="6C4AD0FE" w:rsidR="003D0262" w:rsidRPr="000A6D38" w:rsidRDefault="003D0262" w:rsidP="0019273C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- более 70 регионов России, представивших шедевры народных </w:t>
      </w:r>
      <w:proofErr w:type="gramStart"/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художественных  промыслов</w:t>
      </w:r>
      <w:proofErr w:type="gramEnd"/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и выдающиеся произведения современного искусства</w:t>
      </w:r>
    </w:p>
    <w:p w14:paraId="7B9DEE09" w14:textId="4BB9B5D6" w:rsidR="003D0262" w:rsidRPr="000A6D38" w:rsidRDefault="003D0262" w:rsidP="0019273C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- масштабная </w:t>
      </w:r>
      <w:proofErr w:type="gramStart"/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историческая  экспозиция</w:t>
      </w:r>
      <w:proofErr w:type="gramEnd"/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, показывающая преемственность выставочного движения в России</w:t>
      </w:r>
    </w:p>
    <w:p w14:paraId="49D59F1E" w14:textId="3F3B02A6" w:rsidR="003D0262" w:rsidRPr="000A6D38" w:rsidRDefault="003D0262" w:rsidP="0019273C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- важнейшая патриотическая платформа, формирующая облик современной России с учетом её богатейшего к</w:t>
      </w:r>
      <w:r w:rsidR="00EE29AA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ультурно-исторического наследия и перспектив развития</w:t>
      </w:r>
    </w:p>
    <w:p w14:paraId="66980C59" w14:textId="793D3D4E" w:rsidR="00456274" w:rsidRPr="000A6D38" w:rsidRDefault="003D0262" w:rsidP="0019273C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-</w:t>
      </w:r>
      <w:r w:rsidR="00EE29AA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современная </w:t>
      </w:r>
      <w:r w:rsidR="00222946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коммуникационная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 площадка, объединяющая творцов, мастеров различного профиля, искусствоведов, общественн</w:t>
      </w:r>
      <w:r w:rsidR="00456274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ых деятелей и меценатов, коллекц</w:t>
      </w: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ионеров</w:t>
      </w:r>
      <w:r w:rsidR="00456274"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, этнографов и культурологов.</w:t>
      </w:r>
    </w:p>
    <w:p w14:paraId="3FA0A965" w14:textId="4A3EF003" w:rsidR="00456274" w:rsidRPr="000A6D38" w:rsidRDefault="00456274" w:rsidP="00456274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- </w:t>
      </w:r>
      <w:r w:rsidR="00537FD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живой сплав традиций и современности в актуальном искусстве страны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.</w:t>
      </w:r>
    </w:p>
    <w:p w14:paraId="3CA7F3F5" w14:textId="77777777" w:rsidR="00456274" w:rsidRPr="000A6D38" w:rsidRDefault="00456274" w:rsidP="009C5D70">
      <w:pPr>
        <w:overflowPunct w:val="0"/>
        <w:autoSpaceDE w:val="0"/>
        <w:autoSpaceDN w:val="0"/>
        <w:adjustRightInd w:val="0"/>
        <w:spacing w:after="0" w:line="25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</w:p>
    <w:p w14:paraId="3E90FB7B" w14:textId="7D895925" w:rsidR="00310883" w:rsidRPr="000A6D38" w:rsidRDefault="00456274" w:rsidP="000A6D38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lastRenderedPageBreak/>
        <w:t xml:space="preserve">В рамках </w:t>
      </w:r>
      <w:r w:rsidR="00451398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деловой и культурной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программы выставки-форума состоятся, в частности, </w:t>
      </w:r>
      <w:r w:rsidRPr="000A6D38">
        <w:rPr>
          <w:rFonts w:ascii="Times New Roman" w:eastAsia="Arial" w:hAnsi="Times New Roman" w:cs="Times New Roman"/>
          <w:sz w:val="24"/>
          <w:szCs w:val="24"/>
          <w:highlight w:val="white"/>
        </w:rPr>
        <w:t>Форум «Медиа Россия», бизнес-форум «Креативная Россия»</w:t>
      </w:r>
      <w:r w:rsidR="00451398" w:rsidRPr="000A6D38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, </w:t>
      </w:r>
      <w:r w:rsidR="00451398" w:rsidRPr="000A6D38">
        <w:rPr>
          <w:rFonts w:ascii="Times New Roman" w:eastAsia="Times New Roman" w:hAnsi="Times New Roman" w:cs="Times New Roman"/>
          <w:bCs/>
          <w:sz w:val="24"/>
          <w:szCs w:val="24"/>
        </w:rPr>
        <w:t xml:space="preserve">Международный музыкальный </w:t>
      </w:r>
      <w:proofErr w:type="spellStart"/>
      <w:r w:rsidR="00451398" w:rsidRPr="000A6D38">
        <w:rPr>
          <w:rFonts w:ascii="Times New Roman" w:eastAsia="Times New Roman" w:hAnsi="Times New Roman" w:cs="Times New Roman"/>
          <w:bCs/>
          <w:sz w:val="24"/>
          <w:szCs w:val="24"/>
        </w:rPr>
        <w:t>ЭкоКультурный</w:t>
      </w:r>
      <w:proofErr w:type="spellEnd"/>
      <w:r w:rsidR="00451398" w:rsidRPr="000A6D38">
        <w:rPr>
          <w:rFonts w:ascii="Times New Roman" w:eastAsia="Times New Roman" w:hAnsi="Times New Roman" w:cs="Times New Roman"/>
          <w:bCs/>
          <w:sz w:val="24"/>
          <w:szCs w:val="24"/>
        </w:rPr>
        <w:t xml:space="preserve"> Фестиваль «ВОТЭТНО!», I Евраз</w:t>
      </w:r>
      <w:r w:rsidR="00310883" w:rsidRPr="000A6D38">
        <w:rPr>
          <w:rFonts w:ascii="Times New Roman" w:eastAsia="Times New Roman" w:hAnsi="Times New Roman" w:cs="Times New Roman"/>
          <w:bCs/>
          <w:sz w:val="24"/>
          <w:szCs w:val="24"/>
        </w:rPr>
        <w:t>ийский цивилизационный форум и много других разноплановых мероприятий</w:t>
      </w:r>
      <w:r w:rsidR="00310883" w:rsidRPr="000A6D3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10883" w:rsidRPr="000A6D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32F7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Б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удут подведены итоги </w:t>
      </w:r>
      <w:r w:rsidRPr="000A6D38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всероссийских конкурсов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</w:t>
      </w:r>
      <w:r w:rsidRPr="000A6D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«Золотые руки России»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и </w:t>
      </w:r>
      <w:r w:rsidR="00310883" w:rsidRPr="000A6D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«Уникальные мастера России», </w:t>
      </w:r>
      <w:r w:rsidR="00310883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состоится Третья церемония награждения сестёр милосердия наградой</w:t>
      </w:r>
      <w:r w:rsidR="00310883" w:rsidRPr="000A6D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«За самоотверженный и милосердный труд».</w:t>
      </w:r>
    </w:p>
    <w:p w14:paraId="442C3B9F" w14:textId="10050E61" w:rsidR="00456274" w:rsidRPr="000A6D38" w:rsidRDefault="00310883" w:rsidP="000A6D38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</w:t>
      </w:r>
      <w:r w:rsidRPr="000A6D38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В ряду центральных событий на «Уникальной России»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- масштабное празднование юбилеев таких легендарных предприятий народных художественных промыслов России, как «Палех» (100 лет), </w:t>
      </w:r>
      <w:r w:rsidR="00F8127D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«Торжокские </w:t>
      </w:r>
      <w:proofErr w:type="spellStart"/>
      <w:r w:rsidR="00F8127D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злоатошвеи</w:t>
      </w:r>
      <w:proofErr w:type="spellEnd"/>
      <w:r w:rsidR="00F8127D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» (130 лет),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«Агидель» (60 лет)</w:t>
      </w:r>
      <w:r w:rsidR="00616F0B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,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и также мероприятия, посвященные юбилеям выдающихся деятелей культуры и науки </w:t>
      </w:r>
      <w:r w:rsidR="0083423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и общественной жизни нашей страны – С.Ю. Витте   (185-лет),  Е.Ф. Канкрина (250 лет), </w:t>
      </w:r>
      <w:proofErr w:type="spellStart"/>
      <w:r w:rsidR="0083423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Д.И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.</w:t>
      </w:r>
      <w:r w:rsidR="0083423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Менделеева</w:t>
      </w:r>
      <w:proofErr w:type="spellEnd"/>
      <w:r w:rsidR="0083423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(190 лет) и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</w:t>
      </w:r>
      <w:proofErr w:type="spellStart"/>
      <w:r w:rsidR="0083423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Н.К.Рериха</w:t>
      </w:r>
      <w:proofErr w:type="spellEnd"/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</w:t>
      </w:r>
      <w:r w:rsidR="0083423C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(150 лет).</w:t>
      </w:r>
    </w:p>
    <w:p w14:paraId="6EB3328F" w14:textId="1D0174A6" w:rsidR="00310883" w:rsidRPr="000A6D38" w:rsidRDefault="00A62855" w:rsidP="000A6D38">
      <w:pPr>
        <w:overflowPunct w:val="0"/>
        <w:autoSpaceDE w:val="0"/>
        <w:autoSpaceDN w:val="0"/>
        <w:adjustRightInd w:val="0"/>
        <w:spacing w:after="0" w:line="25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Сразу на несколько </w:t>
      </w:r>
      <w:r w:rsidR="00A232F7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дней а рамках культурной программы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развернутся два масштабных события, посвященные моде - </w:t>
      </w:r>
      <w:proofErr w:type="spellStart"/>
      <w:r w:rsidRPr="000A6D38">
        <w:rPr>
          <w:rFonts w:ascii="Times New Roman" w:eastAsia="Times New Roman" w:hAnsi="Times New Roman" w:cs="Times New Roman"/>
          <w:b/>
          <w:bCs/>
          <w:sz w:val="24"/>
          <w:szCs w:val="24"/>
        </w:rPr>
        <w:t>Этноподиум</w:t>
      </w:r>
      <w:proofErr w:type="spellEnd"/>
      <w:r w:rsidRPr="000A6D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Гостином Дворе. Фестиваль «Взором на восток» (</w:t>
      </w:r>
      <w:r w:rsidRPr="000A6D38">
        <w:rPr>
          <w:rFonts w:ascii="Times New Roman" w:eastAsia="Times New Roman" w:hAnsi="Times New Roman" w:cs="Times New Roman"/>
          <w:bCs/>
          <w:sz w:val="24"/>
          <w:szCs w:val="24"/>
        </w:rPr>
        <w:t>в не</w:t>
      </w:r>
      <w:r w:rsidR="00A232F7" w:rsidRPr="000A6D38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Pr="000A6D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примут участие известные дизайнеры современной этнической моды из разных регионов России - Иркутская, Красноярская области, Бурятия, Тыва, Чувашия, Татарстан, Башкортостан и др.)</w:t>
      </w:r>
      <w:r w:rsidRPr="000A6D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</w:t>
      </w:r>
      <w:r w:rsidRPr="000A6D38">
        <w:rPr>
          <w:rFonts w:ascii="Times New Roman" w:hAnsi="Times New Roman" w:cs="Times New Roman"/>
          <w:b/>
          <w:bCs/>
          <w:sz w:val="24"/>
          <w:szCs w:val="24"/>
        </w:rPr>
        <w:t xml:space="preserve">Дни моды российских дизайнеров «Уникальная Россия» в Гостином Дворе, </w:t>
      </w:r>
      <w:r w:rsidRPr="000A6D38">
        <w:rPr>
          <w:rFonts w:ascii="Times New Roman" w:hAnsi="Times New Roman" w:cs="Times New Roman"/>
          <w:bCs/>
          <w:sz w:val="24"/>
          <w:szCs w:val="24"/>
        </w:rPr>
        <w:t xml:space="preserve">представляющие работы молодых перспективных модельеров. </w:t>
      </w:r>
    </w:p>
    <w:p w14:paraId="6BA78079" w14:textId="2448D093" w:rsidR="00310883" w:rsidRPr="000A6D38" w:rsidRDefault="0083423C" w:rsidP="00DB7C39">
      <w:pPr>
        <w:spacing w:line="25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Сроки проведения выставки «Уникальная Россия» в мае совпадают с двумя великими датами, первостепенными для нашей страны.  </w:t>
      </w:r>
      <w:r w:rsidRPr="000A6D3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5 мая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всеми православными верующими будет отмечаться </w:t>
      </w:r>
      <w:r w:rsidR="002259B9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Светлая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Пасха. </w:t>
      </w:r>
      <w:r w:rsidRPr="000A6D3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9 мая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Россия будет праздновать свой самый героический и светлый праздник -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de-DE"/>
          <w14:ligatures w14:val="none"/>
        </w:rPr>
        <w:t>79-ю годовщину Победы в Великой Отечественной войне.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</w:t>
      </w:r>
      <w:r w:rsidR="00DB7C39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Выставка «Уникальная Россия» разумеется, не могла остаться в стороне. Специальные мероприятия</w:t>
      </w:r>
      <w:r w:rsidR="009C5D70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, приуроченные к этим двум событиям, 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будут включать в себя праздничный концерт, тематические конференции и ряд интерактивных мероприятий для всех горожан – посетителей выставки.</w:t>
      </w:r>
    </w:p>
    <w:p w14:paraId="40F0F8FE" w14:textId="77777777" w:rsidR="00310883" w:rsidRPr="000A6D38" w:rsidRDefault="00310883" w:rsidP="009C5D70">
      <w:pPr>
        <w:overflowPunct w:val="0"/>
        <w:autoSpaceDE w:val="0"/>
        <w:autoSpaceDN w:val="0"/>
        <w:adjustRightInd w:val="0"/>
        <w:spacing w:after="0" w:line="25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</w:p>
    <w:p w14:paraId="71CE4C53" w14:textId="7259EB6E" w:rsidR="00537FDC" w:rsidRPr="000A6D38" w:rsidRDefault="00537FDC" w:rsidP="000A6D38">
      <w:pPr>
        <w:spacing w:line="256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Организатор выставки</w:t>
      </w:r>
      <w:r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- Ассоциация «Организаций народных художественных промыслов, ремесленников и художников «Наследие и традиции». </w:t>
      </w:r>
      <w:r w:rsidR="00B933ED" w:rsidRPr="000A6D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 xml:space="preserve"> Существенный вклад в проведение выставки-форума и поддержку Ассоциации вносят Фонд «Уникальная Страна» и Фонд развития художественной промышленности и ювелирного искусства.</w:t>
      </w:r>
    </w:p>
    <w:p w14:paraId="75CB2B59" w14:textId="7EA9D77D" w:rsidR="00537FDC" w:rsidRPr="000A6D38" w:rsidRDefault="00537FDC" w:rsidP="000A6D38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</w:pPr>
      <w:r w:rsidRPr="000A6D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Подробная информация о всех событиях выставки на официальных сайтах</w:t>
      </w:r>
      <w:r w:rsidR="000A6D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de-DE"/>
          <w14:ligatures w14:val="none"/>
        </w:rPr>
        <w:t>:</w:t>
      </w:r>
    </w:p>
    <w:p w14:paraId="60E64F75" w14:textId="29FA8B21" w:rsidR="00BE7DB3" w:rsidRPr="000A6D38" w:rsidRDefault="00000000" w:rsidP="000A6D38">
      <w:pPr>
        <w:spacing w:after="0" w:line="256" w:lineRule="auto"/>
        <w:ind w:firstLine="567"/>
        <w:jc w:val="both"/>
        <w:rPr>
          <w:rFonts w:ascii="Times New Roman" w:hAnsi="Times New Roman" w:cs="Times New Roman"/>
          <w:color w:val="0563C1"/>
          <w:sz w:val="24"/>
          <w:szCs w:val="24"/>
          <w:u w:val="single"/>
        </w:rPr>
      </w:pPr>
      <w:hyperlink r:id="rId7" w:history="1">
        <w:r w:rsidR="00537FDC" w:rsidRPr="000A6D38">
          <w:rPr>
            <w:rStyle w:val="a3"/>
            <w:rFonts w:ascii="Times New Roman" w:hAnsi="Times New Roman"/>
            <w:iCs/>
            <w:sz w:val="24"/>
            <w:szCs w:val="24"/>
          </w:rPr>
          <w:t>УникальнаяРоссия.рус</w:t>
        </w:r>
      </w:hyperlink>
      <w:r w:rsidR="00537FDC" w:rsidRPr="000A6D38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       </w:t>
      </w:r>
      <w:hyperlink r:id="rId8" w:history="1">
        <w:r w:rsidR="00537FDC" w:rsidRPr="000A6D38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537FDC" w:rsidRPr="000A6D38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537FDC" w:rsidRPr="000A6D38">
          <w:rPr>
            <w:rStyle w:val="a3"/>
            <w:rFonts w:ascii="Times New Roman" w:hAnsi="Times New Roman"/>
            <w:sz w:val="24"/>
            <w:szCs w:val="24"/>
          </w:rPr>
          <w:t>промыслы.рус</w:t>
        </w:r>
        <w:proofErr w:type="spellEnd"/>
      </w:hyperlink>
    </w:p>
    <w:p w14:paraId="773AED83" w14:textId="77777777" w:rsidR="000A6D38" w:rsidRDefault="00391088" w:rsidP="000A6D38">
      <w:pPr>
        <w:spacing w:after="0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6D38">
        <w:rPr>
          <w:rFonts w:ascii="Times New Roman" w:hAnsi="Times New Roman" w:cs="Times New Roman"/>
          <w:b/>
          <w:bCs/>
          <w:sz w:val="24"/>
          <w:szCs w:val="24"/>
        </w:rPr>
        <w:t>Президентский фонд культурных инициатив</w:t>
      </w:r>
      <w:r w:rsidR="000A6D3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1C2E427" w14:textId="3D2C0675" w:rsidR="00391088" w:rsidRPr="000A6D38" w:rsidRDefault="000A6D38" w:rsidP="000A6D38">
      <w:pPr>
        <w:spacing w:after="0"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9" w:history="1">
        <w:r w:rsidR="00391088" w:rsidRPr="000A6D38">
          <w:rPr>
            <w:rStyle w:val="a3"/>
            <w:rFonts w:ascii="Times New Roman" w:hAnsi="Times New Roman"/>
            <w:bCs/>
            <w:sz w:val="24"/>
            <w:szCs w:val="24"/>
          </w:rPr>
          <w:t>https://t.me/pfci_grants</w:t>
        </w:r>
      </w:hyperlink>
      <w:r w:rsidRPr="000A6D38">
        <w:rPr>
          <w:rStyle w:val="a3"/>
          <w:rFonts w:ascii="Times New Roman" w:hAnsi="Times New Roman"/>
          <w:bCs/>
          <w:sz w:val="24"/>
          <w:szCs w:val="24"/>
          <w:u w:val="none"/>
        </w:rPr>
        <w:t xml:space="preserve">, </w:t>
      </w:r>
      <w:hyperlink r:id="rId10" w:history="1">
        <w:r w:rsidR="00391088" w:rsidRPr="000A6D38">
          <w:rPr>
            <w:rStyle w:val="a3"/>
            <w:rFonts w:ascii="Times New Roman" w:hAnsi="Times New Roman"/>
            <w:bCs/>
            <w:sz w:val="24"/>
            <w:szCs w:val="24"/>
          </w:rPr>
          <w:t>https://vk.com/pfci.grants</w:t>
        </w:r>
      </w:hyperlink>
    </w:p>
    <w:p w14:paraId="202F083F" w14:textId="3CEE3386" w:rsidR="00537FDC" w:rsidRPr="000A6D38" w:rsidRDefault="00537FDC" w:rsidP="000A6D38">
      <w:pPr>
        <w:spacing w:after="0" w:line="256" w:lineRule="auto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0A6D38">
        <w:rPr>
          <w:rFonts w:ascii="Times New Roman" w:hAnsi="Times New Roman" w:cs="Times New Roman"/>
          <w:b/>
          <w:iCs/>
          <w:sz w:val="24"/>
          <w:szCs w:val="24"/>
        </w:rPr>
        <w:t>Информационные партнеры:</w:t>
      </w:r>
      <w:r w:rsidR="000A6D3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732AFB" w:rsidRPr="000A6D38">
        <w:rPr>
          <w:rFonts w:ascii="Times New Roman" w:hAnsi="Times New Roman" w:cs="Times New Roman"/>
          <w:iCs/>
          <w:sz w:val="24"/>
          <w:szCs w:val="24"/>
        </w:rPr>
        <w:t>Информационное агентство</w:t>
      </w:r>
      <w:r w:rsidR="00590DC2" w:rsidRPr="000A6D3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90DC2" w:rsidRPr="000A6D38">
        <w:rPr>
          <w:rFonts w:ascii="Times New Roman" w:hAnsi="Times New Roman" w:cs="Times New Roman"/>
          <w:iCs/>
          <w:sz w:val="24"/>
          <w:szCs w:val="24"/>
        </w:rPr>
        <w:t>ИнтерМедиа</w:t>
      </w:r>
      <w:proofErr w:type="spellEnd"/>
      <w:r w:rsidR="003745D6" w:rsidRPr="000A6D3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A76719" w:rsidRPr="000A6D38">
        <w:rPr>
          <w:rFonts w:ascii="Times New Roman" w:hAnsi="Times New Roman" w:cs="Times New Roman"/>
          <w:iCs/>
          <w:sz w:val="24"/>
          <w:szCs w:val="24"/>
        </w:rPr>
        <w:t xml:space="preserve">«Русское радио», </w:t>
      </w:r>
      <w:r w:rsidR="000A6D38">
        <w:rPr>
          <w:rFonts w:ascii="Times New Roman" w:hAnsi="Times New Roman" w:cs="Times New Roman"/>
          <w:iCs/>
          <w:sz w:val="24"/>
          <w:szCs w:val="24"/>
        </w:rPr>
        <w:t xml:space="preserve">Русский народный телеканал «Жар Птица», 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«Аргументы недели», «Труд», «Литературная газета», Культура.РФ,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Km</w:t>
      </w:r>
      <w:r w:rsidRPr="000A6D38">
        <w:rPr>
          <w:rFonts w:ascii="Times New Roman" w:hAnsi="Times New Roman" w:cs="Times New Roman"/>
          <w:iCs/>
          <w:sz w:val="24"/>
          <w:szCs w:val="24"/>
        </w:rPr>
        <w:t>.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ru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A6D38">
        <w:rPr>
          <w:rFonts w:ascii="Times New Roman" w:hAnsi="Times New Roman" w:cs="Times New Roman"/>
          <w:iCs/>
          <w:sz w:val="24"/>
          <w:szCs w:val="24"/>
        </w:rPr>
        <w:t>Дни.ру</w:t>
      </w:r>
      <w:proofErr w:type="spellEnd"/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ИА «Музыкальный клондайк», </w:t>
      </w:r>
      <w:proofErr w:type="spellStart"/>
      <w:r w:rsidRPr="000A6D38">
        <w:rPr>
          <w:rFonts w:ascii="Times New Roman" w:hAnsi="Times New Roman" w:cs="Times New Roman"/>
          <w:iCs/>
          <w:sz w:val="24"/>
          <w:szCs w:val="24"/>
        </w:rPr>
        <w:t>АртМосковия</w:t>
      </w:r>
      <w:proofErr w:type="spellEnd"/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Modern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Megapolis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Guide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MODA</w:t>
      </w:r>
      <w:r w:rsidRPr="000A6D38">
        <w:rPr>
          <w:rFonts w:ascii="Times New Roman" w:hAnsi="Times New Roman" w:cs="Times New Roman"/>
          <w:iCs/>
          <w:sz w:val="24"/>
          <w:szCs w:val="24"/>
        </w:rPr>
        <w:t>&amp;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ART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in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Russia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Типичная Москва, 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Daily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Moscow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Вести Подмосковья, </w:t>
      </w:r>
      <w:r w:rsidR="00D3463D" w:rsidRPr="000A6D38">
        <w:rPr>
          <w:rFonts w:ascii="Times New Roman" w:hAnsi="Times New Roman" w:cs="Times New Roman"/>
          <w:iCs/>
          <w:sz w:val="24"/>
          <w:szCs w:val="24"/>
        </w:rPr>
        <w:t xml:space="preserve">ИА </w:t>
      </w:r>
      <w:proofErr w:type="spellStart"/>
      <w:r w:rsidR="00D3463D" w:rsidRPr="000A6D38">
        <w:rPr>
          <w:rFonts w:ascii="Times New Roman" w:hAnsi="Times New Roman" w:cs="Times New Roman"/>
          <w:iCs/>
          <w:sz w:val="24"/>
          <w:szCs w:val="24"/>
        </w:rPr>
        <w:t>Anna-news</w:t>
      </w:r>
      <w:proofErr w:type="spellEnd"/>
      <w:r w:rsidR="00D3463D" w:rsidRPr="000A6D3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«Президент», «Русский ювелир», «Ювелирная Россия», «Крестьянка», 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JEWEL</w:t>
      </w:r>
      <w:r w:rsidRPr="000A6D38">
        <w:rPr>
          <w:rFonts w:ascii="Times New Roman" w:hAnsi="Times New Roman" w:cs="Times New Roman"/>
          <w:iCs/>
          <w:sz w:val="24"/>
          <w:szCs w:val="24"/>
        </w:rPr>
        <w:t>&amp;</w:t>
      </w:r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TRAVEL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0A6D38">
        <w:rPr>
          <w:rFonts w:ascii="Times New Roman" w:hAnsi="Times New Roman" w:cs="Times New Roman"/>
          <w:iCs/>
          <w:sz w:val="24"/>
          <w:szCs w:val="24"/>
        </w:rPr>
        <w:t>Промыслы.рф</w:t>
      </w:r>
      <w:proofErr w:type="spellEnd"/>
      <w:r w:rsidRPr="000A6D38">
        <w:rPr>
          <w:rFonts w:ascii="Times New Roman" w:hAnsi="Times New Roman" w:cs="Times New Roman"/>
          <w:iCs/>
          <w:sz w:val="24"/>
          <w:szCs w:val="24"/>
        </w:rPr>
        <w:t xml:space="preserve">, «Сделано в России», </w:t>
      </w:r>
      <w:r w:rsidRPr="000A6D38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Pr="000A6D38">
        <w:rPr>
          <w:rFonts w:ascii="Times New Roman" w:hAnsi="Times New Roman" w:cs="Times New Roman"/>
          <w:bCs/>
          <w:sz w:val="24"/>
          <w:szCs w:val="24"/>
        </w:rPr>
        <w:t>Хелпинвер</w:t>
      </w:r>
      <w:proofErr w:type="spellEnd"/>
      <w:r w:rsidRPr="000A6D38">
        <w:rPr>
          <w:rFonts w:ascii="Times New Roman" w:hAnsi="Times New Roman" w:cs="Times New Roman"/>
          <w:bCs/>
          <w:sz w:val="24"/>
          <w:szCs w:val="24"/>
        </w:rPr>
        <w:t xml:space="preserve">», </w:t>
      </w:r>
      <w:r w:rsidRPr="000A6D38">
        <w:rPr>
          <w:rFonts w:ascii="Times New Roman" w:hAnsi="Times New Roman" w:cs="Times New Roman"/>
          <w:iCs/>
          <w:sz w:val="24"/>
          <w:szCs w:val="24"/>
        </w:rPr>
        <w:t xml:space="preserve">«Ярмарка Мастеров», Ассоциация МАПП, «Новая деревня», </w:t>
      </w:r>
      <w:r w:rsidR="0020767A" w:rsidRPr="000A6D38">
        <w:rPr>
          <w:rFonts w:ascii="Times New Roman" w:hAnsi="Times New Roman" w:cs="Times New Roman"/>
          <w:iCs/>
          <w:sz w:val="24"/>
          <w:szCs w:val="24"/>
        </w:rPr>
        <w:t>TRIP2RUS.RU</w:t>
      </w:r>
      <w:r w:rsidRPr="000A6D38">
        <w:rPr>
          <w:rFonts w:ascii="Times New Roman" w:hAnsi="Times New Roman" w:cs="Times New Roman"/>
          <w:iCs/>
          <w:sz w:val="24"/>
          <w:szCs w:val="24"/>
        </w:rPr>
        <w:t>, «</w:t>
      </w:r>
      <w:proofErr w:type="spellStart"/>
      <w:r w:rsidRPr="000A6D38">
        <w:rPr>
          <w:rFonts w:ascii="Times New Roman" w:hAnsi="Times New Roman" w:cs="Times New Roman"/>
          <w:iCs/>
          <w:sz w:val="24"/>
          <w:szCs w:val="24"/>
        </w:rPr>
        <w:t>Травел</w:t>
      </w:r>
      <w:proofErr w:type="spellEnd"/>
      <w:r w:rsidRPr="000A6D38">
        <w:rPr>
          <w:rFonts w:ascii="Times New Roman" w:hAnsi="Times New Roman" w:cs="Times New Roman"/>
          <w:iCs/>
          <w:sz w:val="24"/>
          <w:szCs w:val="24"/>
        </w:rPr>
        <w:t xml:space="preserve"> Эксперт», </w:t>
      </w:r>
      <w:proofErr w:type="spellStart"/>
      <w:r w:rsidRPr="000A6D38">
        <w:rPr>
          <w:rFonts w:ascii="Times New Roman" w:hAnsi="Times New Roman" w:cs="Times New Roman"/>
          <w:iCs/>
          <w:sz w:val="24"/>
          <w:szCs w:val="24"/>
          <w:lang w:val="en-US"/>
        </w:rPr>
        <w:t>Masterjournal</w:t>
      </w:r>
      <w:proofErr w:type="spellEnd"/>
      <w:r w:rsidRPr="000A6D38">
        <w:rPr>
          <w:rFonts w:ascii="Times New Roman" w:hAnsi="Times New Roman" w:cs="Times New Roman"/>
          <w:iCs/>
          <w:sz w:val="24"/>
          <w:szCs w:val="24"/>
        </w:rPr>
        <w:t xml:space="preserve"> , Изд-во «Формат-М».</w:t>
      </w:r>
    </w:p>
    <w:p w14:paraId="34F6738E" w14:textId="39A0074F" w:rsidR="00537FDC" w:rsidRPr="000A6D38" w:rsidRDefault="00537FDC" w:rsidP="00537FDC">
      <w:p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6D38">
        <w:rPr>
          <w:rFonts w:ascii="Times New Roman" w:hAnsi="Times New Roman" w:cs="Times New Roman"/>
          <w:b/>
          <w:sz w:val="24"/>
          <w:szCs w:val="24"/>
        </w:rPr>
        <w:t>Информационная поддержка</w:t>
      </w:r>
      <w:r w:rsidRPr="000A6D38">
        <w:rPr>
          <w:rFonts w:ascii="Times New Roman" w:hAnsi="Times New Roman" w:cs="Times New Roman"/>
          <w:bCs/>
          <w:sz w:val="24"/>
          <w:szCs w:val="24"/>
        </w:rPr>
        <w:t>:</w:t>
      </w:r>
      <w:r w:rsidRPr="000A6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6D38">
        <w:rPr>
          <w:rFonts w:ascii="Times New Roman" w:hAnsi="Times New Roman" w:cs="Times New Roman"/>
          <w:bCs/>
          <w:sz w:val="24"/>
          <w:szCs w:val="24"/>
        </w:rPr>
        <w:t>ТК</w:t>
      </w:r>
      <w:r w:rsidRPr="000A6D3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0A6D38">
        <w:rPr>
          <w:rFonts w:ascii="Times New Roman" w:hAnsi="Times New Roman" w:cs="Times New Roman"/>
          <w:sz w:val="24"/>
          <w:szCs w:val="24"/>
        </w:rPr>
        <w:t>Первый»,  «Россия 1», «Россия 24», «Москва 24», «ТВ Центр», «Доверие», «Домашний»</w:t>
      </w:r>
      <w:r w:rsidRPr="000A6D38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Pr="000A6D38">
        <w:rPr>
          <w:rFonts w:ascii="Times New Roman" w:hAnsi="Times New Roman" w:cs="Times New Roman"/>
          <w:bCs/>
          <w:sz w:val="24"/>
          <w:szCs w:val="24"/>
        </w:rPr>
        <w:t>«Аргументы и факты»</w:t>
      </w:r>
      <w:r w:rsidRPr="000A6D3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A6D38">
        <w:rPr>
          <w:rFonts w:ascii="Times New Roman" w:hAnsi="Times New Roman" w:cs="Times New Roman"/>
          <w:bCs/>
          <w:sz w:val="24"/>
          <w:szCs w:val="24"/>
        </w:rPr>
        <w:t xml:space="preserve">газета «Метро», «Регионы России», «ИА ИТАР-ТАСС», «РИА Новости» </w:t>
      </w:r>
    </w:p>
    <w:p w14:paraId="0A23E7E1" w14:textId="77777777" w:rsidR="000A6D38" w:rsidRDefault="009C5D70" w:rsidP="000A6D38">
      <w:pPr>
        <w:spacing w:after="0" w:line="256" w:lineRule="auto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A6D38">
        <w:rPr>
          <w:rFonts w:ascii="Times New Roman" w:hAnsi="Times New Roman" w:cs="Times New Roman"/>
          <w:b/>
          <w:iCs/>
          <w:sz w:val="24"/>
          <w:szCs w:val="24"/>
          <w:u w:val="single"/>
        </w:rPr>
        <w:t>Аккредитация для</w:t>
      </w:r>
      <w:r w:rsidR="00537FDC" w:rsidRPr="000A6D38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СМИ:</w:t>
      </w:r>
      <w:r w:rsidR="000A6D38" w:rsidRPr="000A6D3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hyperlink r:id="rId11" w:history="1">
        <w:r w:rsidR="00A05E02" w:rsidRPr="000A6D38">
          <w:rPr>
            <w:rStyle w:val="a3"/>
            <w:rFonts w:ascii="Times New Roman" w:hAnsi="Times New Roman"/>
          </w:rPr>
          <w:t>pr@maestro1975.ru</w:t>
        </w:r>
      </w:hyperlink>
      <w:r w:rsidR="000A6D38">
        <w:rPr>
          <w:rStyle w:val="a3"/>
          <w:rFonts w:ascii="Times New Roman" w:hAnsi="Times New Roman"/>
        </w:rPr>
        <w:t>,</w:t>
      </w:r>
      <w:r w:rsidR="000A6D38" w:rsidRPr="000A6D38">
        <w:rPr>
          <w:rStyle w:val="a3"/>
          <w:rFonts w:ascii="Times New Roman" w:hAnsi="Times New Roman"/>
          <w:u w:val="none"/>
        </w:rPr>
        <w:t xml:space="preserve"> </w:t>
      </w:r>
      <w:hyperlink r:id="rId12" w:history="1">
        <w:r w:rsidR="00537FDC" w:rsidRPr="000A6D38">
          <w:rPr>
            <w:rStyle w:val="a3"/>
            <w:rFonts w:ascii="Times New Roman" w:hAnsi="Times New Roman"/>
            <w:sz w:val="24"/>
            <w:szCs w:val="24"/>
          </w:rPr>
          <w:t>pr@uniquerussia.ru</w:t>
        </w:r>
      </w:hyperlink>
    </w:p>
    <w:p w14:paraId="3C6FFF5F" w14:textId="08A3ACAC" w:rsidR="00537FDC" w:rsidRPr="000A6D38" w:rsidRDefault="00537FDC" w:rsidP="000A6D38">
      <w:pPr>
        <w:spacing w:after="0" w:line="256" w:lineRule="auto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A6D38">
        <w:rPr>
          <w:rFonts w:ascii="Times New Roman" w:hAnsi="Times New Roman" w:cs="Times New Roman"/>
          <w:iCs/>
          <w:sz w:val="24"/>
          <w:szCs w:val="24"/>
        </w:rPr>
        <w:t>Владимир Преображенский +7 (926) 160-12-31</w:t>
      </w:r>
    </w:p>
    <w:p w14:paraId="5C231821" w14:textId="376515FB" w:rsidR="0068182C" w:rsidRPr="000A6D38" w:rsidRDefault="00537FDC" w:rsidP="000A6D38">
      <w:pPr>
        <w:spacing w:line="256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A6D38">
        <w:rPr>
          <w:rFonts w:ascii="Times New Roman" w:hAnsi="Times New Roman" w:cs="Times New Roman"/>
          <w:iCs/>
          <w:sz w:val="24"/>
          <w:szCs w:val="24"/>
        </w:rPr>
        <w:t>Жанна Христофорова +7 (910) 402-22-82</w:t>
      </w:r>
    </w:p>
    <w:sectPr w:rsidR="0068182C" w:rsidRPr="000A6D38" w:rsidSect="00A80BE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82C"/>
    <w:rsid w:val="000A3D01"/>
    <w:rsid w:val="000A6D38"/>
    <w:rsid w:val="000B3E54"/>
    <w:rsid w:val="0019273C"/>
    <w:rsid w:val="0020767A"/>
    <w:rsid w:val="00211384"/>
    <w:rsid w:val="00213829"/>
    <w:rsid w:val="00217451"/>
    <w:rsid w:val="00222946"/>
    <w:rsid w:val="002259B9"/>
    <w:rsid w:val="00296640"/>
    <w:rsid w:val="002A6ACD"/>
    <w:rsid w:val="00310883"/>
    <w:rsid w:val="00362861"/>
    <w:rsid w:val="003745D6"/>
    <w:rsid w:val="00391088"/>
    <w:rsid w:val="003A52F7"/>
    <w:rsid w:val="003D0262"/>
    <w:rsid w:val="003F07BC"/>
    <w:rsid w:val="003F28DE"/>
    <w:rsid w:val="00451398"/>
    <w:rsid w:val="00456274"/>
    <w:rsid w:val="004868B8"/>
    <w:rsid w:val="004B7712"/>
    <w:rsid w:val="004F301F"/>
    <w:rsid w:val="00514548"/>
    <w:rsid w:val="00523907"/>
    <w:rsid w:val="00537FDC"/>
    <w:rsid w:val="005456FB"/>
    <w:rsid w:val="00562EF5"/>
    <w:rsid w:val="00590DC2"/>
    <w:rsid w:val="00600D24"/>
    <w:rsid w:val="00616F0B"/>
    <w:rsid w:val="0068182C"/>
    <w:rsid w:val="00732AFB"/>
    <w:rsid w:val="00732E29"/>
    <w:rsid w:val="00735794"/>
    <w:rsid w:val="007504BC"/>
    <w:rsid w:val="007D2B92"/>
    <w:rsid w:val="0080626D"/>
    <w:rsid w:val="0083423C"/>
    <w:rsid w:val="00853158"/>
    <w:rsid w:val="008A6A75"/>
    <w:rsid w:val="00916194"/>
    <w:rsid w:val="009C5D70"/>
    <w:rsid w:val="009E6735"/>
    <w:rsid w:val="00A05E02"/>
    <w:rsid w:val="00A232F7"/>
    <w:rsid w:val="00A35640"/>
    <w:rsid w:val="00A47C96"/>
    <w:rsid w:val="00A62855"/>
    <w:rsid w:val="00A76719"/>
    <w:rsid w:val="00A80BEE"/>
    <w:rsid w:val="00A921D3"/>
    <w:rsid w:val="00AB6E7F"/>
    <w:rsid w:val="00AD4C97"/>
    <w:rsid w:val="00AE078D"/>
    <w:rsid w:val="00AE37A7"/>
    <w:rsid w:val="00B36C05"/>
    <w:rsid w:val="00B36DDB"/>
    <w:rsid w:val="00B86913"/>
    <w:rsid w:val="00B933ED"/>
    <w:rsid w:val="00BB7D69"/>
    <w:rsid w:val="00BE7DB3"/>
    <w:rsid w:val="00C4020D"/>
    <w:rsid w:val="00CE3E5C"/>
    <w:rsid w:val="00D3463D"/>
    <w:rsid w:val="00DB7C39"/>
    <w:rsid w:val="00DD591D"/>
    <w:rsid w:val="00E0211D"/>
    <w:rsid w:val="00E61CA8"/>
    <w:rsid w:val="00E969DF"/>
    <w:rsid w:val="00EA382A"/>
    <w:rsid w:val="00EE29AA"/>
    <w:rsid w:val="00F269D6"/>
    <w:rsid w:val="00F50027"/>
    <w:rsid w:val="00F713DB"/>
    <w:rsid w:val="00F8127D"/>
    <w:rsid w:val="00F84043"/>
    <w:rsid w:val="00FA4170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F9DB"/>
  <w15:chartTrackingRefBased/>
  <w15:docId w15:val="{EFC7724A-393B-44BB-BD12-97D5E72B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537FDC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E61CA8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EA38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92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7;&#1088;&#1086;&#1084;&#1099;&#1089;&#1083;&#1099;.&#1088;&#1091;&#1089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awchhkektmap5kybf.xn--p1acf/" TargetMode="External"/><Relationship Id="rId12" Type="http://schemas.openxmlformats.org/officeDocument/2006/relationships/hyperlink" Target="mailto:pr@uniqueruss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pfci.grants" TargetMode="External"/><Relationship Id="rId11" Type="http://schemas.openxmlformats.org/officeDocument/2006/relationships/hyperlink" Target="mailto:pr@maestro1975.ru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vk.com/pfci.gra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pfci_gran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FDB69-237F-4E4A-B200-5AB151E65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Христофорова</dc:creator>
  <cp:keywords/>
  <dc:description/>
  <cp:lastModifiedBy>user</cp:lastModifiedBy>
  <cp:revision>2</cp:revision>
  <dcterms:created xsi:type="dcterms:W3CDTF">2024-04-24T06:02:00Z</dcterms:created>
  <dcterms:modified xsi:type="dcterms:W3CDTF">2024-04-24T06:02:00Z</dcterms:modified>
</cp:coreProperties>
</file>